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38" w:rsidRDefault="00087638" w:rsidP="00B13196">
      <w:pPr>
        <w:autoSpaceDN w:val="0"/>
        <w:adjustRightInd w:val="0"/>
      </w:pPr>
    </w:p>
    <w:p w:rsidR="00087638" w:rsidRPr="00B13196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>Утверждена</w:t>
      </w:r>
    </w:p>
    <w:p w:rsidR="00087638" w:rsidRPr="00B13196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>Постановлением</w:t>
      </w:r>
    </w:p>
    <w:p w:rsidR="00087638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>Руководителя Исполнительного</w:t>
      </w:r>
      <w:r>
        <w:rPr>
          <w:sz w:val="24"/>
          <w:szCs w:val="24"/>
        </w:rPr>
        <w:t xml:space="preserve"> к</w:t>
      </w:r>
      <w:r w:rsidRPr="00B13196">
        <w:rPr>
          <w:sz w:val="24"/>
          <w:szCs w:val="24"/>
        </w:rPr>
        <w:t>омитета</w:t>
      </w:r>
    </w:p>
    <w:p w:rsidR="00087638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 xml:space="preserve"> Кукморского муниципального</w:t>
      </w:r>
      <w:r>
        <w:rPr>
          <w:sz w:val="24"/>
          <w:szCs w:val="24"/>
        </w:rPr>
        <w:t xml:space="preserve"> р</w:t>
      </w:r>
      <w:r w:rsidRPr="00B13196">
        <w:rPr>
          <w:sz w:val="24"/>
          <w:szCs w:val="24"/>
        </w:rPr>
        <w:t>айона</w:t>
      </w:r>
    </w:p>
    <w:p w:rsidR="00087638" w:rsidRPr="00B13196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 xml:space="preserve"> Республики Татарстан</w:t>
      </w:r>
    </w:p>
    <w:p w:rsidR="00087638" w:rsidRPr="00B13196" w:rsidRDefault="00087638" w:rsidP="00B13196">
      <w:pPr>
        <w:autoSpaceDN w:val="0"/>
        <w:adjustRightInd w:val="0"/>
        <w:jc w:val="right"/>
        <w:rPr>
          <w:sz w:val="24"/>
          <w:szCs w:val="24"/>
        </w:rPr>
      </w:pPr>
      <w:r w:rsidRPr="00B13196">
        <w:rPr>
          <w:sz w:val="24"/>
          <w:szCs w:val="24"/>
        </w:rPr>
        <w:t>от 27 июня 2012 г. N 55</w:t>
      </w:r>
    </w:p>
    <w:p w:rsidR="00087638" w:rsidRDefault="00087638" w:rsidP="00AD3731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7638" w:rsidRPr="00B13196" w:rsidRDefault="00087638" w:rsidP="00B131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3196">
        <w:rPr>
          <w:rFonts w:ascii="Times New Roman" w:hAnsi="Times New Roman" w:cs="Times New Roman"/>
          <w:sz w:val="28"/>
          <w:szCs w:val="28"/>
        </w:rPr>
        <w:t>Муниципальная целевая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96">
        <w:rPr>
          <w:rFonts w:ascii="Times New Roman" w:hAnsi="Times New Roman" w:cs="Times New Roman"/>
          <w:sz w:val="28"/>
          <w:szCs w:val="28"/>
        </w:rPr>
        <w:t>по профилактике терроризма и экстремизма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96">
        <w:rPr>
          <w:rFonts w:ascii="Times New Roman" w:hAnsi="Times New Roman" w:cs="Times New Roman"/>
          <w:sz w:val="28"/>
          <w:szCs w:val="28"/>
        </w:rPr>
        <w:t>Кукморском муниципальном районе</w:t>
      </w:r>
    </w:p>
    <w:p w:rsidR="00087638" w:rsidRPr="00B13196" w:rsidRDefault="00087638" w:rsidP="00B131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3196">
        <w:rPr>
          <w:rFonts w:ascii="Times New Roman" w:hAnsi="Times New Roman" w:cs="Times New Roman"/>
          <w:sz w:val="28"/>
          <w:szCs w:val="28"/>
        </w:rPr>
        <w:t>Республики Т</w:t>
      </w:r>
      <w:bookmarkStart w:id="0" w:name="_GoBack"/>
      <w:bookmarkEnd w:id="0"/>
      <w:r w:rsidRPr="00B13196">
        <w:rPr>
          <w:rFonts w:ascii="Times New Roman" w:hAnsi="Times New Roman" w:cs="Times New Roman"/>
          <w:sz w:val="28"/>
          <w:szCs w:val="28"/>
        </w:rPr>
        <w:t>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196">
        <w:rPr>
          <w:rFonts w:ascii="Times New Roman" w:hAnsi="Times New Roman" w:cs="Times New Roman"/>
          <w:sz w:val="28"/>
          <w:szCs w:val="28"/>
        </w:rPr>
        <w:t>на 2012 - 2014 годы</w:t>
      </w:r>
    </w:p>
    <w:p w:rsidR="00087638" w:rsidRDefault="00087638" w:rsidP="00AD3731">
      <w:pPr>
        <w:pStyle w:val="ConsPlusNormal"/>
        <w:widowControl/>
        <w:ind w:firstLine="0"/>
        <w:jc w:val="center"/>
      </w:pPr>
    </w:p>
    <w:p w:rsidR="00087638" w:rsidRDefault="00087638" w:rsidP="00AD3731">
      <w:pPr>
        <w:pStyle w:val="ConsPlusNormal"/>
        <w:widowControl/>
        <w:ind w:firstLine="0"/>
        <w:jc w:val="center"/>
      </w:pPr>
    </w:p>
    <w:p w:rsidR="00087638" w:rsidRDefault="00087638" w:rsidP="00AD3731">
      <w:pPr>
        <w:shd w:val="clear" w:color="auto" w:fill="FFFFFF"/>
        <w:ind w:left="1440" w:right="566"/>
        <w:jc w:val="center"/>
        <w:rPr>
          <w:b/>
          <w:bCs/>
          <w:color w:val="000000"/>
          <w:spacing w:val="-1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t>I</w:t>
      </w:r>
      <w:r>
        <w:rPr>
          <w:b/>
          <w:bCs/>
          <w:color w:val="000000"/>
          <w:sz w:val="26"/>
          <w:szCs w:val="26"/>
        </w:rPr>
        <w:t xml:space="preserve">. Паспорт </w:t>
      </w:r>
      <w:r>
        <w:rPr>
          <w:b/>
          <w:bCs/>
          <w:color w:val="000000"/>
          <w:spacing w:val="-1"/>
          <w:sz w:val="26"/>
          <w:szCs w:val="26"/>
        </w:rPr>
        <w:t>программы</w:t>
      </w:r>
    </w:p>
    <w:p w:rsidR="00087638" w:rsidRDefault="00087638" w:rsidP="00AD3731">
      <w:pPr>
        <w:shd w:val="clear" w:color="auto" w:fill="FFFFFF"/>
        <w:tabs>
          <w:tab w:val="left" w:pos="3780"/>
        </w:tabs>
        <w:jc w:val="center"/>
        <w:rPr>
          <w:b/>
          <w:bCs/>
          <w:color w:val="000000"/>
          <w:sz w:val="26"/>
          <w:szCs w:val="2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708"/>
        <w:gridCol w:w="5940"/>
      </w:tblGrid>
      <w:tr w:rsidR="00087638">
        <w:tc>
          <w:tcPr>
            <w:tcW w:w="3708" w:type="dxa"/>
          </w:tcPr>
          <w:p w:rsidR="00087638" w:rsidRDefault="00087638" w:rsidP="00A4210D">
            <w:pPr>
              <w:tabs>
                <w:tab w:val="left" w:pos="3420"/>
              </w:tabs>
              <w:snapToGrid w:val="0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2"/>
                <w:sz w:val="26"/>
                <w:szCs w:val="26"/>
              </w:rPr>
              <w:t>Наименование Программы</w:t>
            </w:r>
          </w:p>
        </w:tc>
        <w:tc>
          <w:tcPr>
            <w:tcW w:w="5940" w:type="dxa"/>
          </w:tcPr>
          <w:p w:rsidR="00087638" w:rsidRPr="00B13196" w:rsidRDefault="00087638" w:rsidP="00A4210D">
            <w:pPr>
              <w:tabs>
                <w:tab w:val="left" w:pos="3780"/>
              </w:tabs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pacing w:val="2"/>
                <w:sz w:val="26"/>
                <w:szCs w:val="26"/>
              </w:rPr>
              <w:t xml:space="preserve">Муниципальная целевая программа по профилактике терроризма и экстремизма </w:t>
            </w:r>
            <w:r>
              <w:rPr>
                <w:color w:val="000000"/>
                <w:sz w:val="26"/>
                <w:szCs w:val="26"/>
              </w:rPr>
              <w:t xml:space="preserve">в </w:t>
            </w:r>
            <w:r w:rsidRPr="00122CBD">
              <w:rPr>
                <w:color w:val="000000"/>
                <w:sz w:val="26"/>
                <w:szCs w:val="26"/>
              </w:rPr>
              <w:t>Кукморском муниципал</w:t>
            </w:r>
            <w:r>
              <w:rPr>
                <w:color w:val="000000"/>
                <w:sz w:val="26"/>
                <w:szCs w:val="26"/>
              </w:rPr>
              <w:t xml:space="preserve">ьном районе Республики Татарстан </w:t>
            </w:r>
            <w:r w:rsidRPr="00122CBD">
              <w:rPr>
                <w:color w:val="000000"/>
                <w:sz w:val="26"/>
                <w:szCs w:val="26"/>
              </w:rPr>
              <w:t>на 2012-2014 годы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 (далее - Программа)</w:t>
            </w:r>
          </w:p>
          <w:p w:rsidR="00087638" w:rsidRDefault="00087638" w:rsidP="00A4210D">
            <w:pPr>
              <w:tabs>
                <w:tab w:val="left" w:pos="3780"/>
              </w:tabs>
              <w:rPr>
                <w:b/>
                <w:bCs/>
                <w:color w:val="000000"/>
                <w:spacing w:val="2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tabs>
                <w:tab w:val="left" w:pos="3420"/>
              </w:tabs>
              <w:rPr>
                <w:b/>
                <w:bCs/>
                <w:color w:val="000000"/>
                <w:spacing w:val="7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7"/>
                <w:sz w:val="26"/>
                <w:szCs w:val="26"/>
              </w:rPr>
              <w:t>Основание разработки Программы</w:t>
            </w:r>
          </w:p>
        </w:tc>
        <w:tc>
          <w:tcPr>
            <w:tcW w:w="5940" w:type="dxa"/>
          </w:tcPr>
          <w:p w:rsidR="00087638" w:rsidRDefault="00087638" w:rsidP="00A4210D">
            <w:pPr>
              <w:tabs>
                <w:tab w:val="left" w:pos="3780"/>
              </w:tabs>
              <w:snapToGrid w:val="0"/>
              <w:jc w:val="both"/>
              <w:rPr>
                <w:color w:val="000000"/>
                <w:spacing w:val="7"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 от 06.03.2006 года № 35-ФЗ «О противодействии терроризму», Указ Президента Российской Федерации от 15.02.2006 года № 116 «О мерах по противодействию терроризму», Федеральный закон Российской Федерации от 25.07.2002 года № 114-ФЗ «О противодействии экстремистской деятельности»,</w:t>
            </w:r>
            <w:r>
              <w:rPr>
                <w:color w:val="000000"/>
                <w:spacing w:val="7"/>
                <w:sz w:val="26"/>
                <w:szCs w:val="26"/>
              </w:rPr>
              <w:t xml:space="preserve"> постановление Кабинета Министров Республики Татарстан № 1043 от 21.12.2011 « Об утверждении Республиканской целевой программы по профилактике терроризма и экстремизма в Республике Татарстан на 2012-2014 гг.» </w:t>
            </w:r>
          </w:p>
          <w:p w:rsidR="00087638" w:rsidRDefault="00087638" w:rsidP="00A4210D">
            <w:pPr>
              <w:tabs>
                <w:tab w:val="left" w:pos="3780"/>
              </w:tabs>
              <w:jc w:val="both"/>
              <w:rPr>
                <w:color w:val="000000"/>
                <w:spacing w:val="2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Заказчик</w:t>
            </w:r>
          </w:p>
        </w:tc>
        <w:tc>
          <w:tcPr>
            <w:tcW w:w="5940" w:type="dxa"/>
          </w:tcPr>
          <w:p w:rsidR="00087638" w:rsidRDefault="00087638" w:rsidP="00A4210D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Исполнительный комитет Кукморского муниципального района</w:t>
            </w:r>
          </w:p>
          <w:p w:rsidR="00087638" w:rsidRDefault="00087638" w:rsidP="00A4210D">
            <w:pPr>
              <w:tabs>
                <w:tab w:val="left" w:pos="3780"/>
              </w:tabs>
              <w:jc w:val="both"/>
              <w:rPr>
                <w:color w:val="000000"/>
                <w:spacing w:val="2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Координатор </w:t>
            </w:r>
          </w:p>
          <w:p w:rsidR="00087638" w:rsidRDefault="00087638" w:rsidP="00A4210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40" w:type="dxa"/>
          </w:tcPr>
          <w:p w:rsidR="00087638" w:rsidRDefault="00087638" w:rsidP="00A4210D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Антитеррористическая комиссия Кукморского муниципального района</w:t>
            </w:r>
          </w:p>
        </w:tc>
      </w:tr>
      <w:tr w:rsidR="00087638">
        <w:trPr>
          <w:trHeight w:val="413"/>
        </w:trPr>
        <w:tc>
          <w:tcPr>
            <w:tcW w:w="3708" w:type="dxa"/>
          </w:tcPr>
          <w:p w:rsidR="00087638" w:rsidRDefault="00087638" w:rsidP="00A4210D">
            <w:pPr>
              <w:shd w:val="clear" w:color="auto" w:fill="FFFFFF"/>
              <w:snapToGrid w:val="0"/>
              <w:rPr>
                <w:b/>
                <w:bCs/>
                <w:color w:val="000000"/>
                <w:spacing w:val="1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1"/>
                <w:sz w:val="26"/>
                <w:szCs w:val="26"/>
              </w:rPr>
              <w:t xml:space="preserve">Разработчик </w:t>
            </w:r>
          </w:p>
          <w:p w:rsidR="00087638" w:rsidRDefault="00087638" w:rsidP="00A4210D">
            <w:pPr>
              <w:shd w:val="clear" w:color="auto" w:fill="FFFFFF"/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2"/>
                <w:sz w:val="26"/>
                <w:szCs w:val="26"/>
              </w:rPr>
              <w:t>программы</w:t>
            </w:r>
          </w:p>
        </w:tc>
        <w:tc>
          <w:tcPr>
            <w:tcW w:w="5940" w:type="dxa"/>
          </w:tcPr>
          <w:p w:rsidR="00087638" w:rsidRDefault="00087638" w:rsidP="00A4210D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Антитеррористическая комиссия </w:t>
            </w:r>
            <w:r w:rsidRPr="00122CBD">
              <w:rPr>
                <w:color w:val="000000"/>
                <w:sz w:val="26"/>
                <w:szCs w:val="26"/>
              </w:rPr>
              <w:t>Кукморского муниципального района</w:t>
            </w:r>
            <w:r>
              <w:rPr>
                <w:color w:val="000000"/>
                <w:sz w:val="26"/>
                <w:szCs w:val="26"/>
              </w:rPr>
              <w:t>, Управление ФСБ России по Республике Татарстан, Отдел МВД России по Кукморскому району</w:t>
            </w:r>
          </w:p>
          <w:p w:rsidR="00087638" w:rsidRDefault="00087638" w:rsidP="00A4210D">
            <w:pPr>
              <w:jc w:val="both"/>
              <w:rPr>
                <w:color w:val="000000"/>
                <w:spacing w:val="2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napToGrid w:val="0"/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2"/>
                <w:sz w:val="26"/>
                <w:szCs w:val="26"/>
              </w:rPr>
              <w:t>Основные цели Программы</w:t>
            </w:r>
          </w:p>
        </w:tc>
        <w:tc>
          <w:tcPr>
            <w:tcW w:w="5940" w:type="dxa"/>
          </w:tcPr>
          <w:p w:rsidR="00087638" w:rsidRDefault="00087638" w:rsidP="00C10FFE">
            <w:pPr>
              <w:pStyle w:val="1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Повышения уровня защищенности жизни и спокойствия граждан, проживающих на территории Кукморского муниципального района, их законность прав и интересов на основе противодействия экстремизму и терроризму, профилактики и предупреждения их проявлений в районе.</w:t>
            </w:r>
          </w:p>
          <w:p w:rsidR="00087638" w:rsidRDefault="00087638" w:rsidP="00C10FFE">
            <w:pPr>
              <w:pStyle w:val="1"/>
              <w:ind w:firstLine="0"/>
              <w:rPr>
                <w:rFonts w:cs="Times New Roman"/>
                <w:b/>
                <w:bCs/>
                <w:color w:val="000000"/>
                <w:spacing w:val="2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napToGrid w:val="0"/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2"/>
                <w:sz w:val="26"/>
                <w:szCs w:val="26"/>
              </w:rPr>
              <w:t>Основные задачи Программы</w:t>
            </w:r>
          </w:p>
        </w:tc>
        <w:tc>
          <w:tcPr>
            <w:tcW w:w="5940" w:type="dxa"/>
          </w:tcPr>
          <w:p w:rsidR="00087638" w:rsidRPr="00732115" w:rsidRDefault="00087638" w:rsidP="00732115">
            <w:pPr>
              <w:jc w:val="both"/>
              <w:rPr>
                <w:sz w:val="28"/>
                <w:szCs w:val="28"/>
              </w:rPr>
            </w:pPr>
            <w:r w:rsidRPr="00732115">
              <w:rPr>
                <w:sz w:val="28"/>
                <w:szCs w:val="28"/>
              </w:rPr>
              <w:t>Укрепление межнационального и межконфессио</w:t>
            </w:r>
            <w:r w:rsidRPr="00732115">
              <w:rPr>
                <w:sz w:val="28"/>
                <w:szCs w:val="28"/>
              </w:rPr>
              <w:softHyphen/>
              <w:t>нального согласия, профилактика и предотвращение конфликтов на социальной, этнической и конфесси</w:t>
            </w:r>
            <w:r w:rsidRPr="00732115">
              <w:rPr>
                <w:sz w:val="28"/>
                <w:szCs w:val="28"/>
              </w:rPr>
              <w:softHyphen/>
              <w:t>ональной почве;</w:t>
            </w:r>
          </w:p>
          <w:p w:rsidR="00087638" w:rsidRPr="00732115" w:rsidRDefault="00087638" w:rsidP="007321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32115">
              <w:rPr>
                <w:sz w:val="28"/>
                <w:szCs w:val="28"/>
              </w:rPr>
              <w:t>формирование общественного мнения, направленно</w:t>
            </w:r>
            <w:r w:rsidRPr="00732115">
              <w:rPr>
                <w:sz w:val="28"/>
                <w:szCs w:val="28"/>
              </w:rPr>
              <w:softHyphen/>
              <w:t>го на создание атмосферы нетерпимости населения к проявлениям террористической и экстремистской идеологии;</w:t>
            </w:r>
          </w:p>
          <w:p w:rsidR="00087638" w:rsidRPr="00732115" w:rsidRDefault="00087638" w:rsidP="007321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32115">
              <w:rPr>
                <w:sz w:val="28"/>
                <w:szCs w:val="28"/>
              </w:rPr>
              <w:t>формирование толерантности и межэтнической культуры в молодежной среде, профилактика агрессивного поведения;</w:t>
            </w:r>
          </w:p>
          <w:p w:rsidR="00087638" w:rsidRPr="00732115" w:rsidRDefault="00087638" w:rsidP="007321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32115">
              <w:rPr>
                <w:sz w:val="28"/>
                <w:szCs w:val="28"/>
              </w:rPr>
              <w:t xml:space="preserve">информирование населения </w:t>
            </w:r>
            <w:r>
              <w:rPr>
                <w:sz w:val="28"/>
                <w:szCs w:val="28"/>
              </w:rPr>
              <w:t>Кукморского</w:t>
            </w:r>
            <w:r w:rsidRPr="00732115">
              <w:rPr>
                <w:sz w:val="28"/>
                <w:szCs w:val="28"/>
              </w:rPr>
              <w:t xml:space="preserve"> муниципального района по вопросам противодействия терроризму и экстремизму; </w:t>
            </w:r>
          </w:p>
          <w:p w:rsidR="00087638" w:rsidRDefault="00087638" w:rsidP="00732115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-</w:t>
            </w:r>
            <w:r w:rsidRPr="00732115">
              <w:rPr>
                <w:sz w:val="28"/>
                <w:szCs w:val="28"/>
              </w:rPr>
              <w:t>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hd w:val="clear" w:color="auto" w:fill="FFFFFF"/>
              <w:tabs>
                <w:tab w:val="left" w:pos="3797"/>
              </w:tabs>
              <w:snapToGrid w:val="0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4"/>
                <w:sz w:val="26"/>
                <w:szCs w:val="26"/>
              </w:rPr>
              <w:t>Сроки реализации</w:t>
            </w:r>
          </w:p>
          <w:p w:rsidR="00087638" w:rsidRDefault="00087638" w:rsidP="00A4210D">
            <w:pPr>
              <w:shd w:val="clear" w:color="auto" w:fill="FFFFFF"/>
              <w:tabs>
                <w:tab w:val="left" w:pos="3797"/>
              </w:tabs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4"/>
                <w:sz w:val="26"/>
                <w:szCs w:val="26"/>
              </w:rPr>
              <w:t>программы</w:t>
            </w:r>
          </w:p>
          <w:p w:rsidR="00087638" w:rsidRDefault="00087638" w:rsidP="00A4210D">
            <w:pPr>
              <w:rPr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940" w:type="dxa"/>
          </w:tcPr>
          <w:p w:rsidR="00087638" w:rsidRDefault="00087638" w:rsidP="00A4210D">
            <w:pPr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pacing w:val="4"/>
                <w:sz w:val="26"/>
                <w:szCs w:val="26"/>
              </w:rPr>
              <w:t xml:space="preserve">Реализация Программы будет осуществлена в течение </w:t>
            </w:r>
            <w:r>
              <w:rPr>
                <w:color w:val="000000"/>
                <w:sz w:val="26"/>
                <w:szCs w:val="26"/>
              </w:rPr>
              <w:t>2012-2014 годов:</w:t>
            </w:r>
          </w:p>
          <w:p w:rsidR="00087638" w:rsidRDefault="00087638" w:rsidP="00A4210D">
            <w:pPr>
              <w:jc w:val="both"/>
              <w:rPr>
                <w:color w:val="000000"/>
                <w:spacing w:val="5"/>
                <w:sz w:val="26"/>
                <w:szCs w:val="26"/>
              </w:rPr>
            </w:pPr>
          </w:p>
        </w:tc>
      </w:tr>
      <w:tr w:rsidR="00087638">
        <w:tc>
          <w:tcPr>
            <w:tcW w:w="3708" w:type="dxa"/>
          </w:tcPr>
          <w:p w:rsidR="00087638" w:rsidRDefault="00087638" w:rsidP="00A4210D">
            <w:pPr>
              <w:snapToGrid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Объем и источники </w:t>
            </w:r>
          </w:p>
          <w:p w:rsidR="00087638" w:rsidRDefault="00087638" w:rsidP="00A4210D">
            <w:pPr>
              <w:shd w:val="clear" w:color="auto" w:fill="FFFFFF"/>
              <w:tabs>
                <w:tab w:val="left" w:pos="3797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финансирования программы</w:t>
            </w:r>
          </w:p>
        </w:tc>
        <w:tc>
          <w:tcPr>
            <w:tcW w:w="5940" w:type="dxa"/>
          </w:tcPr>
          <w:p w:rsidR="00087638" w:rsidRDefault="00087638" w:rsidP="00A4210D">
            <w:pPr>
              <w:snapToGrid w:val="0"/>
              <w:jc w:val="both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color w:val="000000"/>
                <w:spacing w:val="6"/>
                <w:sz w:val="26"/>
                <w:szCs w:val="26"/>
              </w:rPr>
              <w:t>Для реализации программных мероприятий по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профилактике терроризма и экстремизма на 2012-2014 годы из муниципального </w:t>
            </w:r>
            <w:r>
              <w:rPr>
                <w:color w:val="000000"/>
                <w:spacing w:val="6"/>
                <w:sz w:val="26"/>
                <w:szCs w:val="26"/>
              </w:rPr>
              <w:t xml:space="preserve">бюджета 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необходимо </w:t>
            </w:r>
            <w:r>
              <w:rPr>
                <w:sz w:val="26"/>
                <w:szCs w:val="26"/>
              </w:rPr>
              <w:t>2 млн 401 тыс. рублей</w:t>
            </w:r>
          </w:p>
        </w:tc>
      </w:tr>
      <w:tr w:rsidR="00087638">
        <w:tc>
          <w:tcPr>
            <w:tcW w:w="3708" w:type="dxa"/>
          </w:tcPr>
          <w:p w:rsidR="00087638" w:rsidRPr="00875448" w:rsidRDefault="00087638" w:rsidP="009B4874">
            <w:pPr>
              <w:jc w:val="both"/>
              <w:rPr>
                <w:b/>
                <w:bCs/>
                <w:sz w:val="28"/>
                <w:szCs w:val="28"/>
              </w:rPr>
            </w:pPr>
            <w:r w:rsidRPr="00875448">
              <w:rPr>
                <w:b/>
                <w:bCs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940" w:type="dxa"/>
          </w:tcPr>
          <w:p w:rsidR="00087638" w:rsidRPr="009D6609" w:rsidRDefault="00087638" w:rsidP="009B4874">
            <w:pPr>
              <w:ind w:firstLine="709"/>
              <w:jc w:val="both"/>
              <w:rPr>
                <w:sz w:val="28"/>
                <w:szCs w:val="28"/>
              </w:rPr>
            </w:pPr>
            <w:r w:rsidRPr="009D6609">
              <w:rPr>
                <w:sz w:val="28"/>
                <w:szCs w:val="28"/>
              </w:rPr>
              <w:t>Совершенствование форм и методов работы органов местного самоуправле</w:t>
            </w:r>
            <w:r w:rsidRPr="009D6609">
              <w:rPr>
                <w:sz w:val="28"/>
                <w:szCs w:val="28"/>
              </w:rPr>
              <w:softHyphen/>
              <w:t>ния по профилактике терроризма и экстремизма, проявлений ксенофобии, национальной и расовой нетерпимости, противодействию этнической дискрими</w:t>
            </w:r>
            <w:r w:rsidRPr="009D6609">
              <w:rPr>
                <w:sz w:val="28"/>
                <w:szCs w:val="28"/>
              </w:rPr>
              <w:softHyphen/>
              <w:t xml:space="preserve">нации на территории </w:t>
            </w:r>
            <w:r>
              <w:rPr>
                <w:sz w:val="28"/>
                <w:szCs w:val="28"/>
              </w:rPr>
              <w:t>Кукморского муниципального района;</w:t>
            </w:r>
          </w:p>
          <w:p w:rsidR="00087638" w:rsidRPr="009D6609" w:rsidRDefault="00087638" w:rsidP="009B487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9D6609">
              <w:rPr>
                <w:sz w:val="28"/>
                <w:szCs w:val="28"/>
              </w:rPr>
              <w:t>аспространение культуры интернационализма, согласия, национальной и ре</w:t>
            </w:r>
            <w:r w:rsidRPr="009D6609">
              <w:rPr>
                <w:sz w:val="28"/>
                <w:szCs w:val="28"/>
              </w:rPr>
              <w:softHyphen/>
              <w:t>лигиозной терпимости в среде учащихся общеобразовате</w:t>
            </w:r>
            <w:r>
              <w:rPr>
                <w:sz w:val="28"/>
                <w:szCs w:val="28"/>
              </w:rPr>
              <w:t>льных и</w:t>
            </w:r>
            <w:r w:rsidRPr="009D6609">
              <w:rPr>
                <w:sz w:val="28"/>
                <w:szCs w:val="28"/>
              </w:rPr>
              <w:t xml:space="preserve"> средн</w:t>
            </w:r>
            <w:r>
              <w:rPr>
                <w:sz w:val="28"/>
                <w:szCs w:val="28"/>
              </w:rPr>
              <w:t>его</w:t>
            </w:r>
            <w:r w:rsidRPr="009D6609">
              <w:rPr>
                <w:sz w:val="28"/>
                <w:szCs w:val="28"/>
              </w:rPr>
              <w:t xml:space="preserve"> специальн</w:t>
            </w:r>
            <w:r>
              <w:rPr>
                <w:sz w:val="28"/>
                <w:szCs w:val="28"/>
              </w:rPr>
              <w:t>ого</w:t>
            </w:r>
            <w:r w:rsidRPr="009D6609">
              <w:rPr>
                <w:sz w:val="28"/>
                <w:szCs w:val="28"/>
              </w:rPr>
              <w:t xml:space="preserve"> учебных учреждений</w:t>
            </w:r>
            <w:r>
              <w:rPr>
                <w:sz w:val="28"/>
                <w:szCs w:val="28"/>
              </w:rPr>
              <w:t>;</w:t>
            </w:r>
            <w:r w:rsidRPr="009D6609">
              <w:rPr>
                <w:sz w:val="28"/>
                <w:szCs w:val="28"/>
              </w:rPr>
              <w:t xml:space="preserve"> </w:t>
            </w:r>
          </w:p>
          <w:p w:rsidR="00087638" w:rsidRPr="009D6609" w:rsidRDefault="00087638" w:rsidP="009B487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D6609">
              <w:rPr>
                <w:sz w:val="28"/>
                <w:szCs w:val="28"/>
              </w:rPr>
              <w:t>ормирование нетерпимости ко всем фактам террористичес</w:t>
            </w:r>
            <w:r>
              <w:rPr>
                <w:sz w:val="28"/>
                <w:szCs w:val="28"/>
              </w:rPr>
              <w:t>ких и экстремистских проявлений.</w:t>
            </w:r>
            <w:r w:rsidRPr="009D66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Формирование толерантного сознания к </w:t>
            </w:r>
            <w:r w:rsidRPr="009D6609">
              <w:rPr>
                <w:sz w:val="28"/>
                <w:szCs w:val="28"/>
              </w:rPr>
              <w:t>представителям иных этнических и конфессиональных сообществ</w:t>
            </w:r>
            <w:r>
              <w:rPr>
                <w:sz w:val="28"/>
                <w:szCs w:val="28"/>
              </w:rPr>
              <w:t>;</w:t>
            </w:r>
            <w:r w:rsidRPr="009D6609">
              <w:rPr>
                <w:sz w:val="28"/>
                <w:szCs w:val="28"/>
              </w:rPr>
              <w:t xml:space="preserve"> </w:t>
            </w:r>
          </w:p>
          <w:p w:rsidR="00087638" w:rsidRDefault="00087638" w:rsidP="009B487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D6609">
              <w:rPr>
                <w:sz w:val="28"/>
                <w:szCs w:val="28"/>
              </w:rPr>
              <w:t>крепление и культивирование в молодежной среде атмосферы межэтнического согласия и толерантности</w:t>
            </w:r>
            <w:r>
              <w:rPr>
                <w:sz w:val="28"/>
                <w:szCs w:val="28"/>
              </w:rPr>
              <w:t>;</w:t>
            </w:r>
          </w:p>
          <w:p w:rsidR="00087638" w:rsidRPr="009D6609" w:rsidRDefault="00087638" w:rsidP="009B4874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D6609">
              <w:rPr>
                <w:sz w:val="28"/>
                <w:szCs w:val="28"/>
              </w:rPr>
              <w:t xml:space="preserve">ормирование единого информационного пространства для пропаганды и распространения на территории </w:t>
            </w:r>
            <w:r>
              <w:rPr>
                <w:sz w:val="28"/>
                <w:szCs w:val="28"/>
              </w:rPr>
              <w:t>Кукморского муниципального района</w:t>
            </w:r>
            <w:r w:rsidRPr="009D6609">
              <w:rPr>
                <w:sz w:val="28"/>
                <w:szCs w:val="28"/>
              </w:rPr>
              <w:t xml:space="preserve"> идей толерантности, гражданской солидарности, уважения к другим культурам, в том числе через муниципальные средства массовой информации.</w:t>
            </w:r>
          </w:p>
        </w:tc>
      </w:tr>
      <w:tr w:rsidR="00087638" w:rsidRPr="009D6609">
        <w:tc>
          <w:tcPr>
            <w:tcW w:w="3708" w:type="dxa"/>
            <w:shd w:val="clear" w:color="auto" w:fill="FFFFFF"/>
          </w:tcPr>
          <w:p w:rsidR="00087638" w:rsidRPr="00875448" w:rsidRDefault="00087638" w:rsidP="009B4874">
            <w:pPr>
              <w:jc w:val="both"/>
              <w:rPr>
                <w:b/>
                <w:bCs/>
                <w:sz w:val="28"/>
                <w:szCs w:val="28"/>
              </w:rPr>
            </w:pPr>
            <w:r w:rsidRPr="00875448">
              <w:rPr>
                <w:b/>
                <w:bCs/>
                <w:sz w:val="28"/>
                <w:szCs w:val="28"/>
              </w:rPr>
              <w:t xml:space="preserve">Система организации контроля за исполнением Программы </w:t>
            </w:r>
          </w:p>
          <w:p w:rsidR="00087638" w:rsidRPr="009D6609" w:rsidRDefault="00087638" w:rsidP="009B48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FFFFFF"/>
          </w:tcPr>
          <w:p w:rsidR="00087638" w:rsidRPr="009D6609" w:rsidRDefault="00087638" w:rsidP="0087544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Антитеррористическая комиссия Кукморского муниципального района</w:t>
            </w:r>
            <w:r w:rsidRPr="009D6609">
              <w:rPr>
                <w:sz w:val="28"/>
                <w:szCs w:val="28"/>
              </w:rPr>
              <w:t xml:space="preserve"> по итогам каждого года</w:t>
            </w:r>
            <w:r>
              <w:rPr>
                <w:sz w:val="28"/>
                <w:szCs w:val="28"/>
              </w:rPr>
              <w:t xml:space="preserve"> в</w:t>
            </w:r>
            <w:r w:rsidRPr="009D6609">
              <w:rPr>
                <w:sz w:val="28"/>
                <w:szCs w:val="28"/>
              </w:rPr>
              <w:t>носит в установленном порядке предложения по уточнению мероприятий программы с учетом складывающейся социально-экономической ситуации</w:t>
            </w:r>
          </w:p>
        </w:tc>
      </w:tr>
    </w:tbl>
    <w:p w:rsidR="00087638" w:rsidRDefault="00087638" w:rsidP="00AD3731">
      <w:pPr>
        <w:widowControl/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087638" w:rsidRDefault="00087638" w:rsidP="00AD3731">
      <w:pPr>
        <w:widowControl/>
        <w:ind w:left="720"/>
        <w:jc w:val="center"/>
        <w:rPr>
          <w:b/>
          <w:bCs/>
          <w:color w:val="000000"/>
          <w:spacing w:val="-1"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II</w:t>
      </w:r>
      <w:r>
        <w:rPr>
          <w:color w:val="000000"/>
          <w:spacing w:val="-1"/>
          <w:sz w:val="26"/>
          <w:szCs w:val="26"/>
        </w:rPr>
        <w:t xml:space="preserve">. </w:t>
      </w:r>
      <w:r>
        <w:rPr>
          <w:b/>
          <w:bCs/>
          <w:color w:val="000000"/>
          <w:spacing w:val="-1"/>
          <w:sz w:val="26"/>
          <w:szCs w:val="26"/>
        </w:rPr>
        <w:t>Характеристика проблемы, на решение которой направлена целевая программа</w:t>
      </w:r>
    </w:p>
    <w:p w:rsidR="00087638" w:rsidRDefault="00087638" w:rsidP="00AD3731">
      <w:pPr>
        <w:jc w:val="both"/>
        <w:rPr>
          <w:color w:val="000000"/>
          <w:spacing w:val="-1"/>
          <w:sz w:val="26"/>
          <w:szCs w:val="26"/>
        </w:rPr>
      </w:pP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Федерального закона от 06.03.2006 года № 35-ФЗ «О противодействии терроризму», Указа Президента Российской Федерации от 15.02.2006 года № 116 «О мерах по противодействию терроризму», Федерального закона от 25.07.2002 года № 114-ФЗ «О противодействии экстремистской деятельности», других федеральных и республиканских нормативных правовых актов, Программы по профилактике правонарушений в Республике Татарстан, утвержденной Законом Республики Татарстан от 12 января 2007 года № 6-ЗРТ, в определенной степени способствуют стабилизации общественно-политической ситуации и повышению уровня общественной безопасности в республике.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Нынешнее состояние общественно-политических, межнациональных и межконфессиональных отношений в Республике Татарстан в целом характеризуется стабильностью, духом мирного взаимодействия и сотрудничества представителей различных национальностей и вероисповеданий. Исторически на территории современного Татарстана сложился позитивный характер этноконфессиональных отношений.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Вместе с тем 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 В условиях, когда наметилась тенденция к стабилизации обстановки в регионе Северного Кавказа, где террористы практически лишены возможности проводить активную деятельность силами крупных вооруженных формирований, их деятельность организуется по принципу нанесения точечных ударов по жизненно важным объектам и местам со значительным скоплением людей на всей территории России. 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Учитывая поступающую в правоохранительные органы информацию об активизации деятельности на территории Татарстана сторонников незаконных вооруженных формирований, международных террористических организаций «Аль-Каида», «Хизбут-Тахрир аль-Ислами», «Ат-такфируаль-хиджра» и других организованных преступных групп экстремистской направленности по планированию террористических и экстремистских акций в различных населенных пунктах Республики Татарстан и за ее пределами, экстремизм и терроризм, как его радикальная форма все больше приобретают характер реальной угрозы для безопасности жителей.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ситуацию в республике существенное влияние оказывают многонациональный и поликонфессиональный состав ее населения, значительный уровень миграции в Республику Татарстан граждан из государств центрально-азиатского региона, наличие общей административной границы с соседними регионами, входящими в Приволжский федеральный округ, где также имеют место террористические и экстремистские проявления.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Практика борьбы с терроризмом и экстремизмом в настоящее время требует консолидации усилий органов государственной власти, местного самоуправления,  общественных движений и всех граждан. Коренного перелома в решении вопросов профилактики терроризма и экстремизма можно добиться только путем комплексного подхода, подкрепленного соответствующими финансовыми и материально-техническими средствами. </w:t>
      </w:r>
    </w:p>
    <w:p w:rsidR="00087638" w:rsidRDefault="00087638" w:rsidP="00AD373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Настоящая программа скоординирована по целям, задачам, исполнителям и направлениям ее реализации с Концепцией государственной национальной политики Республики Татарстан, одобренной 2-м съездом народов Республики Татарстан (ноябрь 2007г.).</w:t>
      </w:r>
    </w:p>
    <w:p w:rsidR="00087638" w:rsidRDefault="00087638" w:rsidP="00AD3731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087638" w:rsidRDefault="00087638" w:rsidP="00AD3731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087638" w:rsidRDefault="00087638" w:rsidP="00AD3731">
      <w:pPr>
        <w:widowControl/>
        <w:ind w:left="720"/>
        <w:jc w:val="center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III</w:t>
      </w:r>
      <w:r>
        <w:rPr>
          <w:b/>
          <w:bCs/>
          <w:sz w:val="26"/>
          <w:szCs w:val="26"/>
        </w:rPr>
        <w:t xml:space="preserve">. Основные цели и задачи программы с указанием сроков и этапов, а также индикаторов оценки результата ее реализации 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Основными целями Программы являются: </w:t>
      </w:r>
      <w:r>
        <w:rPr>
          <w:color w:val="000000"/>
          <w:spacing w:val="5"/>
          <w:sz w:val="26"/>
          <w:szCs w:val="26"/>
        </w:rPr>
        <w:t xml:space="preserve">реализация государственной политики Российской Федерации профилактики терроризма и экстремизма на территории </w:t>
      </w:r>
      <w:r w:rsidRPr="00122CBD">
        <w:rPr>
          <w:color w:val="000000"/>
          <w:spacing w:val="5"/>
          <w:sz w:val="26"/>
          <w:szCs w:val="26"/>
        </w:rPr>
        <w:t xml:space="preserve">Кукморского муниципального района </w:t>
      </w:r>
      <w:r>
        <w:rPr>
          <w:color w:val="000000"/>
          <w:spacing w:val="5"/>
          <w:sz w:val="26"/>
          <w:szCs w:val="26"/>
        </w:rPr>
        <w:t xml:space="preserve">Республики Татарстан; совершенствование системы профилактических мер антитеррористической и противоэкстремистской направленности; укрепление межнационального и межконфессионального согласия; </w:t>
      </w:r>
      <w:r>
        <w:rPr>
          <w:color w:val="000000"/>
          <w:sz w:val="26"/>
          <w:szCs w:val="26"/>
        </w:rPr>
        <w:t>создание и поддержание политико-правовых, социально-экономических, культурно-бытовых, духовно-нравственных и иных условий для цивилизованного развития и жизнедеятельности представителям всех народов и конфессий, в совокупности составляющих многонациональный народ Республики Татарстан.</w:t>
      </w:r>
    </w:p>
    <w:p w:rsidR="00087638" w:rsidRDefault="00087638" w:rsidP="00AD3731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Основными задачами Программы являются: профилактика и предотвращение конфликтов на социально-политической, этнической и конфессиональной почве; обеспечение долгосрочной социально-политической стабильности в республике и формирование на основе всестороннего и гармоничного этнокультурного развития у представителей проживающих в </w:t>
      </w:r>
      <w:r w:rsidRPr="00122CBD">
        <w:rPr>
          <w:color w:val="000000"/>
          <w:sz w:val="26"/>
          <w:szCs w:val="26"/>
        </w:rPr>
        <w:t>Кукморско</w:t>
      </w:r>
      <w:r>
        <w:rPr>
          <w:color w:val="000000"/>
          <w:sz w:val="26"/>
          <w:szCs w:val="26"/>
        </w:rPr>
        <w:t>м</w:t>
      </w:r>
      <w:r w:rsidRPr="00122CBD">
        <w:rPr>
          <w:color w:val="000000"/>
          <w:sz w:val="26"/>
          <w:szCs w:val="26"/>
        </w:rPr>
        <w:t xml:space="preserve"> муниципально</w:t>
      </w:r>
      <w:r>
        <w:rPr>
          <w:color w:val="000000"/>
          <w:sz w:val="26"/>
          <w:szCs w:val="26"/>
        </w:rPr>
        <w:t>м</w:t>
      </w:r>
      <w:r w:rsidRPr="00122CBD">
        <w:rPr>
          <w:color w:val="000000"/>
          <w:sz w:val="26"/>
          <w:szCs w:val="26"/>
        </w:rPr>
        <w:t xml:space="preserve"> район</w:t>
      </w:r>
      <w:r>
        <w:rPr>
          <w:color w:val="000000"/>
          <w:sz w:val="26"/>
          <w:szCs w:val="26"/>
        </w:rPr>
        <w:t xml:space="preserve">е народов ценностей общероссийского гражданства; повышение уровня межведомственного взаимодействия и координации деятельности органов государственной власти Республики Татарстан, территориальных органов федеральных органов исполнительной власти и органов местного самоуправления в вопросах профилактики терроризма и экстремизма на территории </w:t>
      </w:r>
      <w:r w:rsidRPr="00DC2C9B">
        <w:rPr>
          <w:color w:val="000000"/>
          <w:sz w:val="26"/>
          <w:szCs w:val="26"/>
        </w:rPr>
        <w:t>Кукморского муниципального района</w:t>
      </w:r>
      <w:r>
        <w:rPr>
          <w:color w:val="000000"/>
          <w:sz w:val="26"/>
          <w:szCs w:val="26"/>
        </w:rPr>
        <w:t xml:space="preserve">; совершенствование нормативной правовой базы по профилактике терроризма и экстремизма; усиление информационно-пропагандистской деятельности, направленной против терроризма и экстремизма, с задействованием возможностей органов государственной власти и управления, местного самоуправления, общественности, негосударственных структур, СМИ, ученых, духовенства, правоохранительных органов; проведение воспитательной работы с населением, направленной на предупреждение террористической и экстремистской деятельности, нетерпимости к подобным проявлениям, повышение бдительности, уровня правовой осведомленности и правовой культуры граждан. </w:t>
      </w:r>
    </w:p>
    <w:p w:rsidR="00087638" w:rsidRDefault="00087638" w:rsidP="00AD3731">
      <w:pPr>
        <w:ind w:firstLine="720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Исполнение мероприятий, предусмотренных Программой, позволит решить наиболее острые проблемы, стоящие перед органами муниципальной власти </w:t>
      </w:r>
      <w:r w:rsidRPr="00DC2C9B">
        <w:rPr>
          <w:color w:val="000000"/>
          <w:spacing w:val="5"/>
          <w:sz w:val="26"/>
          <w:szCs w:val="26"/>
        </w:rPr>
        <w:t>Кукморского муниципального района</w:t>
      </w:r>
      <w:r>
        <w:rPr>
          <w:color w:val="000000"/>
          <w:spacing w:val="5"/>
          <w:sz w:val="26"/>
          <w:szCs w:val="26"/>
        </w:rPr>
        <w:t xml:space="preserve">, в части создания положительных тенденций повышения уровня антитеррористической устойчивости </w:t>
      </w:r>
      <w:r w:rsidRPr="00DC2C9B">
        <w:rPr>
          <w:color w:val="000000"/>
          <w:spacing w:val="5"/>
          <w:sz w:val="26"/>
          <w:szCs w:val="26"/>
        </w:rPr>
        <w:t xml:space="preserve">Кукморского муниципального района </w:t>
      </w:r>
      <w:r>
        <w:rPr>
          <w:color w:val="000000"/>
          <w:spacing w:val="5"/>
          <w:sz w:val="26"/>
          <w:szCs w:val="26"/>
        </w:rPr>
        <w:t xml:space="preserve">Республики Татарстан, что в результате окажет непосредственное влияние на укрепление общей безопасности. </w:t>
      </w:r>
    </w:p>
    <w:p w:rsidR="00087638" w:rsidRDefault="00087638" w:rsidP="00AD3731">
      <w:pPr>
        <w:ind w:firstLine="720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Терроризм сегодня превратился в серьезную проблему для всего мирового сообщества и при создании системы эффективного противодействия ему необходимы совместные усилия государств, специальных служб и правоохранительных органов. Очень важно для решения этой общегосударственной проблемы объединить усилия в противодействии этому социально-политическому явлению всех ответственных за будущее Российской Федерации сил государства и общества. Данной Программой должны быть охвачены кроме органов власти учреждения культуры, средства массовой информации, политические, религиозные и иные общественные объединения. Каждый из названных участников борьбы с терроризмом должен нести ответственность за свой участок деятельности в рамках его компетентности. </w:t>
      </w:r>
    </w:p>
    <w:p w:rsidR="00087638" w:rsidRDefault="00087638" w:rsidP="00AD3731">
      <w:pPr>
        <w:ind w:firstLine="720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Не существует в настоящее время эффективной системы прогнозирования и планирования антитеррористической деятельности, изложенной в терминах конкретных индикаторов. В настоящей Программе  предлагается система индикаторов, которая позволит построить эффективную систему  управления в этой сфере. Однако учитывая, что эта система вводится в республике впервые (информация о наличии аналогичной системы в других регионах страны отсутствует), Программой предусматривается формирование динамического ряда значений параметров в центре ответственности за реализацию Программы (координационный орган). </w:t>
      </w:r>
    </w:p>
    <w:p w:rsidR="00087638" w:rsidRDefault="00087638" w:rsidP="00AD3731">
      <w:pPr>
        <w:ind w:firstLine="709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Реализация мероприятий Программы будет оцениваться по следующим индикаторам: </w:t>
      </w:r>
    </w:p>
    <w:p w:rsidR="00087638" w:rsidRPr="00112A56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>достаточность мер борьбы правоохранительных органов с терроризмом и экстремизмом;</w:t>
      </w:r>
    </w:p>
    <w:p w:rsidR="00087638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>готовность населения к участию в протестных актах</w:t>
      </w:r>
      <w:r>
        <w:rPr>
          <w:sz w:val="26"/>
          <w:szCs w:val="26"/>
        </w:rPr>
        <w:t>;</w:t>
      </w:r>
    </w:p>
    <w:p w:rsidR="00087638" w:rsidRPr="00112A56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 xml:space="preserve">степень распространения общественного восприятия дозволенности актов терроризма и экстремизма; </w:t>
      </w:r>
    </w:p>
    <w:p w:rsidR="00087638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>степень угроз развития терроризма и экстремизма на этнической почве;</w:t>
      </w:r>
    </w:p>
    <w:p w:rsidR="00087638" w:rsidRPr="00112A56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 xml:space="preserve">степень угроз развития терроризма и экстремизма на </w:t>
      </w:r>
      <w:r>
        <w:rPr>
          <w:sz w:val="26"/>
          <w:szCs w:val="26"/>
        </w:rPr>
        <w:t>религиозной</w:t>
      </w:r>
      <w:r w:rsidRPr="00112A56">
        <w:rPr>
          <w:sz w:val="26"/>
          <w:szCs w:val="26"/>
        </w:rPr>
        <w:t xml:space="preserve"> почве;</w:t>
      </w:r>
    </w:p>
    <w:p w:rsidR="00087638" w:rsidRPr="00112A56" w:rsidRDefault="00087638" w:rsidP="00AD3731">
      <w:pPr>
        <w:numPr>
          <w:ilvl w:val="0"/>
          <w:numId w:val="3"/>
        </w:numPr>
        <w:tabs>
          <w:tab w:val="clear" w:pos="1429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12A56">
        <w:rPr>
          <w:sz w:val="26"/>
          <w:szCs w:val="26"/>
        </w:rPr>
        <w:t>степень угроз развития терроризма и экстремизма на социально-политической почве.</w:t>
      </w:r>
    </w:p>
    <w:p w:rsidR="00087638" w:rsidRDefault="00087638" w:rsidP="00AD3731">
      <w:pPr>
        <w:ind w:firstLine="720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Данные индикаторы формируются по результатам социологических исследований. </w:t>
      </w:r>
    </w:p>
    <w:p w:rsidR="00087638" w:rsidRDefault="00087638" w:rsidP="00AD3731">
      <w:pPr>
        <w:ind w:firstLine="720"/>
        <w:jc w:val="both"/>
        <w:rPr>
          <w:color w:val="000000"/>
          <w:spacing w:val="-1"/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Программа имеет среднесрочный характер и будет реализовываться в 2012-2014 годах.</w:t>
      </w:r>
    </w:p>
    <w:p w:rsidR="00087638" w:rsidRDefault="00087638" w:rsidP="00AD3731">
      <w:pPr>
        <w:ind w:firstLine="708"/>
        <w:jc w:val="center"/>
        <w:rPr>
          <w:b/>
          <w:bCs/>
          <w:color w:val="000000"/>
          <w:sz w:val="26"/>
          <w:szCs w:val="26"/>
        </w:rPr>
      </w:pPr>
    </w:p>
    <w:p w:rsidR="00087638" w:rsidRDefault="00087638" w:rsidP="00AD3731">
      <w:pPr>
        <w:ind w:firstLine="708"/>
        <w:jc w:val="center"/>
        <w:rPr>
          <w:b/>
          <w:bCs/>
          <w:color w:val="000000"/>
          <w:sz w:val="26"/>
          <w:szCs w:val="26"/>
        </w:rPr>
      </w:pPr>
    </w:p>
    <w:p w:rsidR="00087638" w:rsidRDefault="00087638" w:rsidP="00AD3731">
      <w:pPr>
        <w:ind w:firstLine="708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t>IV</w:t>
      </w:r>
      <w:r>
        <w:rPr>
          <w:b/>
          <w:bCs/>
          <w:color w:val="000000"/>
          <w:sz w:val="26"/>
          <w:szCs w:val="26"/>
        </w:rPr>
        <w:t>. Основные направления реализации программы</w:t>
      </w:r>
    </w:p>
    <w:p w:rsidR="00087638" w:rsidRPr="0046596B" w:rsidRDefault="00087638" w:rsidP="00AD3731">
      <w:pPr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Борьба с терроризмом требует комплексного подхода, в котором должны присутствовать меры экономического, политического, социального и специального характера. Реализацию данной Программы предполагается вести в следующих направлениях: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повышение эффективности режимных мер и, прежде всего, в сфере контроля миграционных потоков;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взаимосвязь борьбы с терроризмом и уголовным терроризмом;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взаимодействие сил правопорядка и спецслужб в антитеррористической борьбе с определением единого центра ответственности за координацию реализуемых мер;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создание единой информационной системы участников борьбы с терроризмом;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взаимодействие со средствами массовой информации, политическими и общественными организациями в борьбе с терроризмом.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основана на следующих принципах: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комплексный характер борьбы с терроризмом на основе объединения усилий государственных и муниципальных органов власти, общественных и политических организаций, средств массовой информации и населения;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своевременность и адекватность применения  контрмер по отражению террористических угроз;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развитие и внедрение идеологии, основанной на национальной толерантности;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адекватная реакция государственных органов на все формы проявления терроризма и экстремизма;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привлечение населения к борьбе с распространением терроризма и экстремизма;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Базовыми основами антитеррористической деятельности рамках данной Программы являются: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гуманизм;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социальна справедливость;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объективность;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опора на поддержку и доверие населения.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widowControl/>
        <w:ind w:firstLine="720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  <w:lang w:val="en-US"/>
        </w:rPr>
        <w:t>V</w:t>
      </w:r>
      <w:r>
        <w:rPr>
          <w:b/>
          <w:bCs/>
          <w:color w:val="000000"/>
          <w:sz w:val="26"/>
          <w:szCs w:val="26"/>
        </w:rPr>
        <w:t>. Обоснование ресурсного обеспечения Программы</w:t>
      </w:r>
    </w:p>
    <w:p w:rsidR="00087638" w:rsidRDefault="00087638" w:rsidP="00AD3731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Ориентировочные затраты на реализацию мероприятий Программы за весь период ее действия составляют </w:t>
      </w:r>
      <w:r w:rsidRPr="00243C43">
        <w:rPr>
          <w:color w:val="000000"/>
          <w:spacing w:val="-1"/>
          <w:sz w:val="26"/>
          <w:szCs w:val="26"/>
        </w:rPr>
        <w:t>текущее</w:t>
      </w:r>
      <w:r>
        <w:rPr>
          <w:sz w:val="26"/>
          <w:szCs w:val="26"/>
        </w:rPr>
        <w:t xml:space="preserve"> 2 млн 401 тыс. рублей из средств местного бюджета </w:t>
      </w:r>
      <w:r w:rsidRPr="00DC2C9B">
        <w:rPr>
          <w:sz w:val="26"/>
          <w:szCs w:val="26"/>
        </w:rPr>
        <w:t xml:space="preserve">Кукморского муниципального района </w:t>
      </w:r>
      <w:r>
        <w:rPr>
          <w:sz w:val="26"/>
          <w:szCs w:val="26"/>
        </w:rPr>
        <w:t>Республики Татарстан, в том числе в 2012 году 728 тыс рублей, в 2013 году 818 тыс. рублей, в 2014 году 855 тыс. рублей. Расчет объемов финансирования по разделам Программы представлен в приложении №1</w:t>
      </w:r>
    </w:p>
    <w:p w:rsidR="00087638" w:rsidRDefault="00087638" w:rsidP="00AD3731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 учётом возможностей бюджета объёмы средств, направляемых на реализацию Программы, уточняются при разработке проекта бюджета </w:t>
      </w:r>
      <w:r w:rsidRPr="00DC2C9B">
        <w:rPr>
          <w:color w:val="000000"/>
          <w:sz w:val="26"/>
          <w:szCs w:val="26"/>
        </w:rPr>
        <w:t xml:space="preserve">Кукморского муниципального района </w:t>
      </w:r>
      <w:r>
        <w:rPr>
          <w:color w:val="000000"/>
          <w:sz w:val="26"/>
          <w:szCs w:val="26"/>
        </w:rPr>
        <w:t xml:space="preserve">Республики Татарстан на трехлетний период и его уточнении на очередной финансовый год. </w:t>
      </w:r>
    </w:p>
    <w:p w:rsidR="00087638" w:rsidRDefault="00087638" w:rsidP="00AD3731">
      <w:pPr>
        <w:jc w:val="both"/>
        <w:rPr>
          <w:sz w:val="26"/>
          <w:szCs w:val="26"/>
        </w:rPr>
      </w:pPr>
    </w:p>
    <w:p w:rsidR="00087638" w:rsidRDefault="00087638" w:rsidP="00AD3731">
      <w:pPr>
        <w:jc w:val="both"/>
        <w:rPr>
          <w:sz w:val="26"/>
          <w:szCs w:val="26"/>
        </w:rPr>
      </w:pPr>
    </w:p>
    <w:p w:rsidR="00087638" w:rsidRDefault="00087638" w:rsidP="00AD3731">
      <w:pPr>
        <w:widowControl/>
        <w:ind w:left="993" w:right="1133"/>
        <w:jc w:val="center"/>
        <w:rPr>
          <w:b/>
          <w:bCs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  <w:lang w:val="en-US"/>
        </w:rPr>
        <w:t>VI</w:t>
      </w:r>
      <w:r>
        <w:rPr>
          <w:b/>
          <w:bCs/>
          <w:color w:val="000000"/>
          <w:spacing w:val="1"/>
          <w:sz w:val="26"/>
          <w:szCs w:val="26"/>
        </w:rPr>
        <w:t>. Механизм реализации целевой программы, включающий в себя механизм управления программой и механизм взаимодействия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Координация деятельности субъектов профилактики терроризма и экстремизма осуществляется Антитеррористической комиссией Кукморского муниципального района (далее - уполномоченный орган). Решения (протоколы), принимаемые уполномоченным органом, исполняются соответствующими субъектами профилактики. При уполномоченном органе могут создаваться рабочие комиссии (группы) по отдельным направлениям профилактики терроризма и экстремизма или для решения конкретной проблемы в этой сфере. В субъектах профилактики на внештатной основе могут создаваться рабочие группы по взаимодействию с уполномоченным органом, координации выполнения программных мероприятий и обеспечивающие реализацию принимаемых им решений, в части, их касающейся. К участию в работе уполномоченного органа могут приглашаться с их согласия представители судебных органов и органов прокуратуры. К полномочиям уполномоченного органа в сфере профилактики терроризма и экстремизма относятся:</w:t>
      </w:r>
    </w:p>
    <w:p w:rsidR="00087638" w:rsidRDefault="00087638" w:rsidP="00AD3731">
      <w:pPr>
        <w:numPr>
          <w:ilvl w:val="0"/>
          <w:numId w:val="2"/>
        </w:numPr>
        <w:tabs>
          <w:tab w:val="clear" w:pos="2137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комплексного анализа состояния профилактики терроризма и экстремизма с последующей выработкой рекомендаций субъектам профилактики;</w:t>
      </w:r>
    </w:p>
    <w:p w:rsidR="00087638" w:rsidRDefault="00087638" w:rsidP="00AD3731">
      <w:pPr>
        <w:numPr>
          <w:ilvl w:val="0"/>
          <w:numId w:val="2"/>
        </w:numPr>
        <w:tabs>
          <w:tab w:val="clear" w:pos="2137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проектов долгосрочных муниципальных комплексных целевых программ по профилактике терроризма и экстремизма, контроль за их выполнением, целевым использованием выделенных денежных средств;</w:t>
      </w:r>
    </w:p>
    <w:p w:rsidR="00087638" w:rsidRDefault="00087638" w:rsidP="00AD3731">
      <w:pPr>
        <w:numPr>
          <w:ilvl w:val="0"/>
          <w:numId w:val="2"/>
        </w:numPr>
        <w:tabs>
          <w:tab w:val="clear" w:pos="2137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Президенту Республики Татарстан, Председателю Государственного Совета Республики Татарстан, Премьер-министру Республики Татарстан и органам местного самоуправления информации о состоянии профилактической деятельности, внесение предложений по повышению ее эффективности;</w:t>
      </w:r>
    </w:p>
    <w:p w:rsidR="00087638" w:rsidRDefault="00087638" w:rsidP="00AD3731">
      <w:pPr>
        <w:numPr>
          <w:ilvl w:val="0"/>
          <w:numId w:val="2"/>
        </w:numPr>
        <w:tabs>
          <w:tab w:val="clear" w:pos="2137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заслушивания руководителей субъектов профилактики по вопросам предупреждения терроризма и экстремизма, устранения причин и условий, способствующих их совершению;</w:t>
      </w:r>
    </w:p>
    <w:p w:rsidR="00087638" w:rsidRDefault="00087638" w:rsidP="00BE3C2E">
      <w:pPr>
        <w:numPr>
          <w:ilvl w:val="0"/>
          <w:numId w:val="2"/>
        </w:numPr>
        <w:tabs>
          <w:tab w:val="clear" w:pos="2137"/>
          <w:tab w:val="num" w:pos="1080"/>
        </w:tabs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координация деятельности субъектов профилактики по:</w:t>
      </w:r>
    </w:p>
    <w:p w:rsidR="00087638" w:rsidRDefault="00087638" w:rsidP="00BE3C2E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٠предупреждению терроризма и экстремизма, выработке мер по ее совершенствованию;</w:t>
      </w:r>
    </w:p>
    <w:p w:rsidR="00087638" w:rsidRDefault="00087638" w:rsidP="00BE3C2E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٠подготовке проектов законов и иных нормативных правовых актов в сфере профилактики терроризма и экстремизма;</w:t>
      </w:r>
    </w:p>
    <w:p w:rsidR="00087638" w:rsidRDefault="00087638" w:rsidP="00BE3C2E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٠укреплению взаимодействия и налаживанию тесного сотрудничества с населением, общественными организациями и средствами массовой информации.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Ответственность за своевременное и качественное выполнение мероприятий Программы, рациональное использование финансовых средств, выделяемых на ее реализацию, несут руководители управлений Исполнительного комитета Кукморского муниципального района, территориальных органов федеральных органов исполнительной власти, органов местного самоуправления.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DC2C9B">
        <w:rPr>
          <w:sz w:val="26"/>
          <w:szCs w:val="26"/>
        </w:rPr>
        <w:t>правлени</w:t>
      </w:r>
      <w:r>
        <w:rPr>
          <w:sz w:val="26"/>
          <w:szCs w:val="26"/>
        </w:rPr>
        <w:t>я</w:t>
      </w:r>
      <w:r w:rsidRPr="00DC2C9B">
        <w:rPr>
          <w:sz w:val="26"/>
          <w:szCs w:val="26"/>
        </w:rPr>
        <w:t xml:space="preserve"> Исполнительного комитета Кукморского муниципального района</w:t>
      </w:r>
      <w:r>
        <w:rPr>
          <w:sz w:val="26"/>
          <w:szCs w:val="26"/>
        </w:rPr>
        <w:t xml:space="preserve">, территориальные органы федеральных органов исполнительной власти и органы местного самоуправления, ответственные за выполнение мероприятий, представляют ежеквартально, не позднее 15 числа  следующего за кварталом месяца, в установленном порядке информацию об их исполнении в уполномоченный орган. Ход выполнения Программы планируется регулярно рассматривать на заседаниях Комиссии Совета Кукморского муниципального района по законности и правопорядку, заседаниях Антитеррористической комиссии </w:t>
      </w:r>
      <w:r w:rsidRPr="00DC2C9B">
        <w:rPr>
          <w:sz w:val="26"/>
          <w:szCs w:val="26"/>
        </w:rPr>
        <w:t>Кукморского муниципального района</w:t>
      </w:r>
      <w:r>
        <w:rPr>
          <w:sz w:val="26"/>
          <w:szCs w:val="26"/>
        </w:rPr>
        <w:t>, на которых будет заслушиваться информация исполнителей Программы. Уполномоченный орган ежегодно до 1 марта представляет итоговый доклад о реализации Программы за прошедший год Главе Кукморского муниципального района. Контроль за своевременностью и качеством выполнения мероприятий Программы осуществляет уполномоченный орган.</w:t>
      </w:r>
    </w:p>
    <w:p w:rsidR="00087638" w:rsidRDefault="00087638" w:rsidP="00AD3731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shd w:val="clear" w:color="auto" w:fill="FFFFFF"/>
        <w:ind w:firstLine="708"/>
        <w:jc w:val="both"/>
        <w:rPr>
          <w:sz w:val="26"/>
          <w:szCs w:val="26"/>
        </w:rPr>
      </w:pPr>
    </w:p>
    <w:p w:rsidR="00087638" w:rsidRDefault="00087638" w:rsidP="00AD3731">
      <w:pPr>
        <w:widowControl/>
        <w:ind w:left="720" w:right="70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VII</w:t>
      </w:r>
      <w:r>
        <w:rPr>
          <w:b/>
          <w:bCs/>
          <w:sz w:val="26"/>
          <w:szCs w:val="26"/>
        </w:rPr>
        <w:t xml:space="preserve">. Оценка экономической, социальной и экологической </w:t>
      </w:r>
    </w:p>
    <w:p w:rsidR="00087638" w:rsidRDefault="00087638" w:rsidP="00AD3731">
      <w:pPr>
        <w:widowControl/>
        <w:ind w:left="720" w:right="70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эффективности целевой Программы</w:t>
      </w:r>
    </w:p>
    <w:p w:rsidR="00087638" w:rsidRDefault="00087638" w:rsidP="00AD3731">
      <w:pPr>
        <w:pStyle w:val="ConsPlusNormal"/>
        <w:widowControl/>
        <w:ind w:firstLine="0"/>
        <w:jc w:val="center"/>
      </w:pP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Экономическая и экологическая эффективность реализации Программы будет оцениваться на основании  снижения уровня угроз террористических актов. Социальная эффективность будет оцениваться на основании данных социологических исследований, которые планируется проводить ежегодно по различным фокус-группам. </w:t>
      </w:r>
    </w:p>
    <w:p w:rsidR="00087638" w:rsidRDefault="00087638" w:rsidP="00AD37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Программы позволит обеспечить:</w:t>
      </w:r>
    </w:p>
    <w:p w:rsidR="00087638" w:rsidRDefault="00087638" w:rsidP="00AD3731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720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минимизацию совершения террористических актов на территории республики;</w:t>
      </w:r>
    </w:p>
    <w:p w:rsidR="00087638" w:rsidRDefault="00087638" w:rsidP="00AD3731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повышение эффективности государственной системы социальной профилактики терроризма и экстремизма, привлечение к организации деятельности по предупреждению терроризма и экстремизма предприятий, учреждений, организаций всех форм собственности, а также общественных организаций;</w:t>
      </w:r>
    </w:p>
    <w:p w:rsidR="00087638" w:rsidRDefault="00087638" w:rsidP="00AD3731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обеспечение нормативного правового регулирования профилактики терроризма и экстремизма;</w:t>
      </w:r>
    </w:p>
    <w:p w:rsidR="00087638" w:rsidRDefault="00087638" w:rsidP="00AD3731">
      <w:pPr>
        <w:numPr>
          <w:ilvl w:val="0"/>
          <w:numId w:val="1"/>
        </w:num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улучшение информационного обеспечения деятельности государственных органов и общественных организаций по обеспечению безопасности на территории </w:t>
      </w:r>
      <w:r w:rsidRPr="00DC2C9B">
        <w:rPr>
          <w:sz w:val="26"/>
          <w:szCs w:val="26"/>
        </w:rPr>
        <w:t xml:space="preserve">Кукморского муниципального района </w:t>
      </w:r>
      <w:r>
        <w:rPr>
          <w:sz w:val="26"/>
          <w:szCs w:val="26"/>
        </w:rPr>
        <w:t>Республики Татарстан;</w:t>
      </w:r>
    </w:p>
    <w:p w:rsidR="00087638" w:rsidRDefault="00087638" w:rsidP="00AD3731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повышение уровня доверия населения к правоохранительным органам.</w:t>
      </w:r>
    </w:p>
    <w:p w:rsidR="00087638" w:rsidRDefault="00087638" w:rsidP="00BE1C2A">
      <w:pPr>
        <w:tabs>
          <w:tab w:val="left" w:pos="1134"/>
        </w:tabs>
        <w:jc w:val="both"/>
        <w:rPr>
          <w:sz w:val="26"/>
          <w:szCs w:val="26"/>
        </w:rPr>
      </w:pPr>
    </w:p>
    <w:p w:rsidR="00087638" w:rsidRDefault="00087638" w:rsidP="00BE1C2A">
      <w:pPr>
        <w:tabs>
          <w:tab w:val="left" w:pos="1134"/>
        </w:tabs>
        <w:jc w:val="both"/>
        <w:rPr>
          <w:sz w:val="26"/>
          <w:szCs w:val="26"/>
        </w:rPr>
      </w:pPr>
    </w:p>
    <w:p w:rsidR="00087638" w:rsidRDefault="00087638" w:rsidP="00BE1C2A">
      <w:pPr>
        <w:tabs>
          <w:tab w:val="left" w:pos="1134"/>
        </w:tabs>
        <w:jc w:val="center"/>
        <w:rPr>
          <w:sz w:val="26"/>
          <w:szCs w:val="26"/>
        </w:rPr>
      </w:pPr>
    </w:p>
    <w:p w:rsidR="00087638" w:rsidRDefault="00087638" w:rsidP="00BE1C2A">
      <w:pPr>
        <w:tabs>
          <w:tab w:val="left" w:pos="1134"/>
        </w:tabs>
        <w:jc w:val="center"/>
        <w:rPr>
          <w:sz w:val="26"/>
          <w:szCs w:val="26"/>
        </w:rPr>
      </w:pPr>
    </w:p>
    <w:p w:rsidR="00087638" w:rsidRDefault="00087638" w:rsidP="00BE1C2A">
      <w:pPr>
        <w:tabs>
          <w:tab w:val="left" w:pos="113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:rsidR="00087638" w:rsidRDefault="00087638"/>
    <w:sectPr w:rsidR="00087638" w:rsidSect="00C56A55">
      <w:headerReference w:type="default" r:id="rId7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638" w:rsidRDefault="00087638" w:rsidP="00440E60">
      <w:r>
        <w:separator/>
      </w:r>
    </w:p>
  </w:endnote>
  <w:endnote w:type="continuationSeparator" w:id="1">
    <w:p w:rsidR="00087638" w:rsidRDefault="00087638" w:rsidP="00440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638" w:rsidRDefault="00087638" w:rsidP="00440E60">
      <w:r>
        <w:separator/>
      </w:r>
    </w:p>
  </w:footnote>
  <w:footnote w:type="continuationSeparator" w:id="1">
    <w:p w:rsidR="00087638" w:rsidRDefault="00087638" w:rsidP="00440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638" w:rsidRDefault="000876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" w:hAnsi="Times" w:cs="Times"/>
      </w:rPr>
    </w:lvl>
  </w:abstractNum>
  <w:abstractNum w:abstractNumId="1">
    <w:nsid w:val="125C18E1"/>
    <w:multiLevelType w:val="hybridMultilevel"/>
    <w:tmpl w:val="45925852"/>
    <w:lvl w:ilvl="0" w:tplc="FFFFFFFF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" w:hAnsi="Times" w:cs="Time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CCD44B8"/>
    <w:multiLevelType w:val="hybridMultilevel"/>
    <w:tmpl w:val="F75882EE"/>
    <w:lvl w:ilvl="0" w:tplc="FFFFFFFF">
      <w:start w:val="1"/>
      <w:numFmt w:val="bullet"/>
      <w:lvlText w:val="="/>
      <w:lvlJc w:val="left"/>
      <w:pPr>
        <w:tabs>
          <w:tab w:val="num" w:pos="2137"/>
        </w:tabs>
        <w:ind w:left="2137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451A491D"/>
    <w:multiLevelType w:val="hybridMultilevel"/>
    <w:tmpl w:val="85441474"/>
    <w:lvl w:ilvl="0" w:tplc="FFFFFFFF">
      <w:start w:val="1"/>
      <w:numFmt w:val="bullet"/>
      <w:lvlText w:val="–"/>
      <w:lvlJc w:val="left"/>
      <w:pPr>
        <w:tabs>
          <w:tab w:val="num" w:pos="2137"/>
        </w:tabs>
        <w:ind w:left="2137" w:hanging="360"/>
      </w:pPr>
      <w:rPr>
        <w:rFonts w:ascii="Times" w:hAnsi="Times" w:cs="Time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731"/>
    <w:rsid w:val="00060932"/>
    <w:rsid w:val="00087638"/>
    <w:rsid w:val="000C49EB"/>
    <w:rsid w:val="00112A56"/>
    <w:rsid w:val="00122CBD"/>
    <w:rsid w:val="001E3F32"/>
    <w:rsid w:val="00243C43"/>
    <w:rsid w:val="002C7479"/>
    <w:rsid w:val="003A1EEA"/>
    <w:rsid w:val="003D6196"/>
    <w:rsid w:val="00440E60"/>
    <w:rsid w:val="0046596B"/>
    <w:rsid w:val="004E4EC9"/>
    <w:rsid w:val="004F2B5B"/>
    <w:rsid w:val="00525CE7"/>
    <w:rsid w:val="00527704"/>
    <w:rsid w:val="005651AE"/>
    <w:rsid w:val="006F67AB"/>
    <w:rsid w:val="00715326"/>
    <w:rsid w:val="00732115"/>
    <w:rsid w:val="00875448"/>
    <w:rsid w:val="008B6BCD"/>
    <w:rsid w:val="008F0FDD"/>
    <w:rsid w:val="009B4874"/>
    <w:rsid w:val="009D6609"/>
    <w:rsid w:val="00A21971"/>
    <w:rsid w:val="00A4210D"/>
    <w:rsid w:val="00AD3731"/>
    <w:rsid w:val="00B13196"/>
    <w:rsid w:val="00BE1C2A"/>
    <w:rsid w:val="00BE3C2E"/>
    <w:rsid w:val="00BF3FD6"/>
    <w:rsid w:val="00C10FFE"/>
    <w:rsid w:val="00C209B5"/>
    <w:rsid w:val="00C56A55"/>
    <w:rsid w:val="00CF3439"/>
    <w:rsid w:val="00D70F11"/>
    <w:rsid w:val="00D74CA0"/>
    <w:rsid w:val="00DC2C9B"/>
    <w:rsid w:val="00E12F9C"/>
    <w:rsid w:val="00E344F8"/>
    <w:rsid w:val="00F00276"/>
    <w:rsid w:val="00F2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731"/>
    <w:pPr>
      <w:widowControl w:val="0"/>
      <w:autoSpaceDE w:val="0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373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AD37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D3731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">
    <w:name w:val="Текст1"/>
    <w:basedOn w:val="Normal"/>
    <w:uiPriority w:val="99"/>
    <w:rsid w:val="00AD3731"/>
    <w:pPr>
      <w:widowControl/>
      <w:autoSpaceDE/>
      <w:ind w:firstLine="72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D3731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5">
    <w:name w:val="Основной текст (5)"/>
    <w:link w:val="51"/>
    <w:uiPriority w:val="99"/>
    <w:locked/>
    <w:rsid w:val="00732115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732115"/>
    <w:pPr>
      <w:widowControl/>
      <w:shd w:val="clear" w:color="auto" w:fill="FFFFFF"/>
      <w:autoSpaceDE/>
      <w:spacing w:after="540" w:line="326" w:lineRule="exact"/>
      <w:jc w:val="both"/>
    </w:pPr>
    <w:rPr>
      <w:rFonts w:ascii="Calibri" w:eastAsia="Calibri" w:hAnsi="Calibri" w:cs="Calibri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287</TotalTime>
  <Pages>9</Pages>
  <Words>2815</Words>
  <Characters>16049</Characters>
  <Application>Microsoft Office Outlook</Application>
  <DocSecurity>0</DocSecurity>
  <Lines>0</Lines>
  <Paragraphs>0</Paragraphs>
  <ScaleCrop>false</ScaleCrop>
  <Company>Executive committee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Galimullin</dc:creator>
  <cp:keywords/>
  <dc:description/>
  <cp:lastModifiedBy>Rashit</cp:lastModifiedBy>
  <cp:revision>29</cp:revision>
  <cp:lastPrinted>2012-07-31T05:50:00Z</cp:lastPrinted>
  <dcterms:created xsi:type="dcterms:W3CDTF">2012-04-24T06:11:00Z</dcterms:created>
  <dcterms:modified xsi:type="dcterms:W3CDTF">2012-08-17T10:52:00Z</dcterms:modified>
</cp:coreProperties>
</file>